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0D14" w14:textId="41DD6968" w:rsidR="00B53E94" w:rsidRPr="00B53E94" w:rsidRDefault="00B53E94" w:rsidP="00EB074D">
      <w:pPr>
        <w:pStyle w:val="Heading2"/>
        <w:shd w:val="clear" w:color="auto" w:fill="FFFFFF"/>
        <w:spacing w:before="0" w:line="264" w:lineRule="atLeast"/>
        <w:textAlignment w:val="baseline"/>
        <w:rPr>
          <w:rFonts w:ascii="Open Sans" w:hAnsi="Open Sans" w:cs="Open Sans"/>
          <w:caps/>
          <w:color w:val="222222"/>
          <w:spacing w:val="15"/>
          <w:sz w:val="28"/>
          <w:szCs w:val="28"/>
          <w:u w:val="single"/>
          <w:bdr w:val="none" w:sz="0" w:space="0" w:color="auto" w:frame="1"/>
        </w:rPr>
      </w:pPr>
      <w:r w:rsidRPr="00B53E94">
        <w:rPr>
          <w:rFonts w:ascii="Open Sans" w:hAnsi="Open Sans" w:cs="Open Sans"/>
          <w:caps/>
          <w:color w:val="222222"/>
          <w:spacing w:val="15"/>
          <w:sz w:val="28"/>
          <w:szCs w:val="28"/>
          <w:u w:val="single"/>
          <w:bdr w:val="none" w:sz="0" w:space="0" w:color="auto" w:frame="1"/>
        </w:rPr>
        <w:t>First United Methodist Church of Uvalde Theological Statement for disaffilition on grounds of conscience related to human sexuality</w:t>
      </w:r>
    </w:p>
    <w:p w14:paraId="7EADA841" w14:textId="77777777" w:rsidR="00B53E94" w:rsidRDefault="00B53E94" w:rsidP="00EB074D">
      <w:pPr>
        <w:pStyle w:val="Heading2"/>
        <w:shd w:val="clear" w:color="auto" w:fill="FFFFFF"/>
        <w:spacing w:before="0" w:line="264" w:lineRule="atLeast"/>
        <w:textAlignment w:val="baseline"/>
        <w:rPr>
          <w:rFonts w:ascii="Open Sans" w:hAnsi="Open Sans" w:cs="Open Sans"/>
          <w:caps/>
          <w:color w:val="222222"/>
          <w:spacing w:val="15"/>
          <w:sz w:val="42"/>
          <w:szCs w:val="42"/>
          <w:u w:val="single"/>
          <w:bdr w:val="none" w:sz="0" w:space="0" w:color="auto" w:frame="1"/>
        </w:rPr>
      </w:pPr>
    </w:p>
    <w:p w14:paraId="0E0AA7E6" w14:textId="212B054F" w:rsidR="00B53E94" w:rsidRPr="002D7ADF" w:rsidRDefault="00B53E94" w:rsidP="00B53E94">
      <w:pPr>
        <w:rPr>
          <w:rFonts w:ascii="Georgia" w:hAnsi="Georgia"/>
          <w:sz w:val="24"/>
          <w:szCs w:val="24"/>
        </w:rPr>
      </w:pPr>
      <w:r w:rsidRPr="002D7ADF">
        <w:rPr>
          <w:rFonts w:ascii="Georgia" w:hAnsi="Georgia"/>
          <w:sz w:val="24"/>
          <w:szCs w:val="24"/>
        </w:rPr>
        <w:t>FUMC-Uvalde holds to the teachings on human sexuality as contained in the 2016 Book of Discipline.</w:t>
      </w:r>
    </w:p>
    <w:p w14:paraId="0A7775EE" w14:textId="14DCF8D8" w:rsidR="00B53E94" w:rsidRPr="002D7ADF" w:rsidRDefault="00B53E94" w:rsidP="00B53E94">
      <w:pPr>
        <w:rPr>
          <w:rFonts w:ascii="Georgia" w:hAnsi="Georgia"/>
          <w:sz w:val="24"/>
          <w:szCs w:val="24"/>
        </w:rPr>
      </w:pPr>
      <w:r w:rsidRPr="002D7ADF">
        <w:rPr>
          <w:rFonts w:ascii="Georgia" w:hAnsi="Georgia"/>
          <w:sz w:val="24"/>
          <w:szCs w:val="24"/>
        </w:rPr>
        <w:t>These are:</w:t>
      </w:r>
    </w:p>
    <w:p w14:paraId="1FDECC7C" w14:textId="42783031" w:rsidR="00EB074D" w:rsidRPr="002D7ADF" w:rsidRDefault="00EB074D" w:rsidP="00B53E94">
      <w:pPr>
        <w:rPr>
          <w:rFonts w:ascii="Georgia" w:hAnsi="Georgia"/>
          <w:sz w:val="24"/>
          <w:szCs w:val="24"/>
        </w:rPr>
      </w:pPr>
      <w:r w:rsidRPr="002D7ADF">
        <w:rPr>
          <w:rFonts w:ascii="Georgia" w:hAnsi="Georgia"/>
          <w:sz w:val="24"/>
          <w:szCs w:val="24"/>
        </w:rPr>
        <w:t>ON SINGLENESS, MARRIAGE, AND HUMAN SEXUALITY (DISTILLED FROM UMC BOOK OF DISCIPLINE PARAGRAPH #161 C, E, G</w:t>
      </w:r>
      <w:r w:rsidR="00AF572F" w:rsidRPr="002D7ADF">
        <w:rPr>
          <w:rFonts w:ascii="Georgia" w:hAnsi="Georgia"/>
          <w:sz w:val="24"/>
          <w:szCs w:val="24"/>
        </w:rPr>
        <w:t xml:space="preserve"> AND PARAGRAPH 304.3</w:t>
      </w:r>
      <w:r w:rsidRPr="002D7ADF">
        <w:rPr>
          <w:rFonts w:ascii="Georgia" w:hAnsi="Georgia"/>
          <w:sz w:val="24"/>
          <w:szCs w:val="24"/>
        </w:rPr>
        <w:t>)</w:t>
      </w:r>
    </w:p>
    <w:p w14:paraId="415769B1" w14:textId="644D168F" w:rsidR="00EB074D" w:rsidRPr="002D7ADF" w:rsidRDefault="00EB074D" w:rsidP="00B53E94">
      <w:pPr>
        <w:rPr>
          <w:rFonts w:ascii="Georgia" w:hAnsi="Georgia"/>
          <w:sz w:val="24"/>
          <w:szCs w:val="24"/>
        </w:rPr>
      </w:pPr>
      <w:r w:rsidRPr="002D7ADF">
        <w:rPr>
          <w:rFonts w:ascii="Georgia" w:hAnsi="Georgia"/>
          <w:sz w:val="24"/>
          <w:szCs w:val="24"/>
        </w:rPr>
        <w:t>We believe that human sexuality is a gift of God that is to be affirmed as it is exercised within the legal and spiritual covenant of a loving and monogamous marriage between one man and one woman.</w:t>
      </w:r>
      <w:r w:rsidR="00AF572F" w:rsidRPr="002D7ADF">
        <w:rPr>
          <w:rFonts w:ascii="Georgia" w:hAnsi="Georgia"/>
          <w:sz w:val="24"/>
          <w:szCs w:val="24"/>
        </w:rPr>
        <w:t xml:space="preserve"> The practice of homosexuality is incompatible with Christian teaching.</w:t>
      </w:r>
    </w:p>
    <w:p w14:paraId="517E916D" w14:textId="77777777" w:rsidR="00EB074D" w:rsidRPr="002D7ADF" w:rsidRDefault="00EB074D" w:rsidP="00B53E94">
      <w:pPr>
        <w:rPr>
          <w:rFonts w:ascii="Georgia" w:hAnsi="Georgia"/>
          <w:sz w:val="24"/>
          <w:szCs w:val="24"/>
        </w:rPr>
      </w:pPr>
      <w:r w:rsidRPr="002D7ADF">
        <w:rPr>
          <w:rFonts w:ascii="Georgia" w:hAnsi="Georgia"/>
          <w:sz w:val="24"/>
          <w:szCs w:val="24"/>
        </w:rPr>
        <w:t>We uphold and honor the integrity of single persons and we reject all social practices that discriminate as well as social attitudes that are prejudicial against persons who are single.</w:t>
      </w:r>
    </w:p>
    <w:p w14:paraId="7F9DF289" w14:textId="795E6778" w:rsidR="00EB074D" w:rsidRPr="002D7ADF" w:rsidRDefault="00EB074D" w:rsidP="00B53E94">
      <w:pPr>
        <w:rPr>
          <w:rFonts w:ascii="Georgia" w:hAnsi="Georgia"/>
          <w:sz w:val="24"/>
          <w:szCs w:val="24"/>
        </w:rPr>
      </w:pPr>
      <w:r w:rsidRPr="002D7ADF">
        <w:rPr>
          <w:rFonts w:ascii="Georgia" w:hAnsi="Georgia"/>
          <w:sz w:val="24"/>
          <w:szCs w:val="24"/>
        </w:rPr>
        <w:t xml:space="preserve">We are saddened by all expressions of sexual behavior, including pornography, polygamy, and promiscuity, that do not recognize the image of God in </w:t>
      </w:r>
      <w:proofErr w:type="gramStart"/>
      <w:r w:rsidRPr="002D7ADF">
        <w:rPr>
          <w:rFonts w:ascii="Georgia" w:hAnsi="Georgia"/>
          <w:sz w:val="24"/>
          <w:szCs w:val="24"/>
        </w:rPr>
        <w:t>each individual</w:t>
      </w:r>
      <w:proofErr w:type="gramEnd"/>
      <w:r w:rsidRPr="002D7ADF">
        <w:rPr>
          <w:rFonts w:ascii="Georgia" w:hAnsi="Georgia"/>
          <w:sz w:val="24"/>
          <w:szCs w:val="24"/>
        </w:rPr>
        <w:t xml:space="preserve"> or that seek to exploit, abuse, objectify, or degrade others, or that represent less than God’s intentional design for His children. While affirming a scriptural view of sexuality and gender, we welcome all to experience the redemptive grace of Jesus and are committed to being a safe place of refuge, hospitality, and healing for any who may have experienced brokenness in their sexual lives.</w:t>
      </w:r>
      <w:r w:rsidR="00AF572F" w:rsidRPr="002D7ADF">
        <w:rPr>
          <w:rFonts w:ascii="Georgia" w:hAnsi="Georgia"/>
          <w:sz w:val="24"/>
          <w:szCs w:val="24"/>
        </w:rPr>
        <w:t xml:space="preserve"> </w:t>
      </w:r>
    </w:p>
    <w:p w14:paraId="3645AAC1" w14:textId="23288AB9" w:rsidR="00AF572F" w:rsidRPr="002D7ADF" w:rsidRDefault="00AF572F" w:rsidP="00B53E94">
      <w:pPr>
        <w:rPr>
          <w:rFonts w:ascii="Georgia" w:hAnsi="Georgia"/>
          <w:sz w:val="24"/>
          <w:szCs w:val="24"/>
        </w:rPr>
      </w:pPr>
      <w:r w:rsidRPr="002D7ADF">
        <w:rPr>
          <w:rFonts w:ascii="Georgia" w:hAnsi="Georgia"/>
          <w:sz w:val="24"/>
          <w:szCs w:val="24"/>
        </w:rPr>
        <w:t xml:space="preserve">Since the Council of Bishops now includes practicing homosexuals who are married to same-sex partners, </w:t>
      </w:r>
      <w:r w:rsidR="00AC4A2D" w:rsidRPr="002D7ADF">
        <w:rPr>
          <w:rFonts w:ascii="Georgia" w:hAnsi="Georgia"/>
          <w:sz w:val="24"/>
          <w:szCs w:val="24"/>
        </w:rPr>
        <w:t>First United Methodist Church of Uvalde can no longer accept the leadership of our Methodist Bishops and must find a denomination that practices its faith in accordance with its teachings.</w:t>
      </w:r>
    </w:p>
    <w:p w14:paraId="4B519C10" w14:textId="77777777" w:rsidR="00AF572F" w:rsidRPr="002D7ADF" w:rsidRDefault="00AF572F" w:rsidP="00B53E94">
      <w:pPr>
        <w:rPr>
          <w:rFonts w:ascii="Georgia" w:hAnsi="Georgia"/>
          <w:sz w:val="24"/>
          <w:szCs w:val="24"/>
        </w:rPr>
      </w:pPr>
    </w:p>
    <w:p w14:paraId="56CA5CE7" w14:textId="06412B7A" w:rsidR="005F0D7F" w:rsidRPr="002D7ADF" w:rsidRDefault="005F0D7F" w:rsidP="00B53E94">
      <w:pPr>
        <w:rPr>
          <w:rFonts w:ascii="Georgia" w:hAnsi="Georgia"/>
          <w:sz w:val="24"/>
          <w:szCs w:val="24"/>
        </w:rPr>
      </w:pPr>
    </w:p>
    <w:sectPr w:rsidR="005F0D7F" w:rsidRPr="002D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D7B"/>
    <w:multiLevelType w:val="multilevel"/>
    <w:tmpl w:val="AD54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265E0"/>
    <w:multiLevelType w:val="multilevel"/>
    <w:tmpl w:val="370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E57CC"/>
    <w:multiLevelType w:val="multilevel"/>
    <w:tmpl w:val="DB24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092"/>
    <w:multiLevelType w:val="multilevel"/>
    <w:tmpl w:val="6C4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1145E"/>
    <w:multiLevelType w:val="multilevel"/>
    <w:tmpl w:val="251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07AC"/>
    <w:multiLevelType w:val="multilevel"/>
    <w:tmpl w:val="F3F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53B37"/>
    <w:multiLevelType w:val="multilevel"/>
    <w:tmpl w:val="E63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A412C"/>
    <w:multiLevelType w:val="multilevel"/>
    <w:tmpl w:val="0DA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31DD8"/>
    <w:multiLevelType w:val="multilevel"/>
    <w:tmpl w:val="1A1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50A77"/>
    <w:multiLevelType w:val="multilevel"/>
    <w:tmpl w:val="31C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15907"/>
    <w:multiLevelType w:val="multilevel"/>
    <w:tmpl w:val="6F9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D7742"/>
    <w:multiLevelType w:val="multilevel"/>
    <w:tmpl w:val="C8E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46324"/>
    <w:multiLevelType w:val="multilevel"/>
    <w:tmpl w:val="4210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81018"/>
    <w:multiLevelType w:val="multilevel"/>
    <w:tmpl w:val="1E7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41CC8"/>
    <w:multiLevelType w:val="multilevel"/>
    <w:tmpl w:val="D4A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344DD"/>
    <w:multiLevelType w:val="multilevel"/>
    <w:tmpl w:val="4E7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12016">
    <w:abstractNumId w:val="9"/>
  </w:num>
  <w:num w:numId="2" w16cid:durableId="1543402272">
    <w:abstractNumId w:val="1"/>
  </w:num>
  <w:num w:numId="3" w16cid:durableId="201788611">
    <w:abstractNumId w:val="3"/>
  </w:num>
  <w:num w:numId="4" w16cid:durableId="1360274876">
    <w:abstractNumId w:val="13"/>
  </w:num>
  <w:num w:numId="5" w16cid:durableId="358120756">
    <w:abstractNumId w:val="12"/>
  </w:num>
  <w:num w:numId="6" w16cid:durableId="1150555153">
    <w:abstractNumId w:val="6"/>
  </w:num>
  <w:num w:numId="7" w16cid:durableId="220479604">
    <w:abstractNumId w:val="11"/>
  </w:num>
  <w:num w:numId="8" w16cid:durableId="1571386518">
    <w:abstractNumId w:val="8"/>
  </w:num>
  <w:num w:numId="9" w16cid:durableId="313800239">
    <w:abstractNumId w:val="10"/>
  </w:num>
  <w:num w:numId="10" w16cid:durableId="509833451">
    <w:abstractNumId w:val="0"/>
  </w:num>
  <w:num w:numId="11" w16cid:durableId="98989091">
    <w:abstractNumId w:val="2"/>
  </w:num>
  <w:num w:numId="12" w16cid:durableId="1151017017">
    <w:abstractNumId w:val="4"/>
  </w:num>
  <w:num w:numId="13" w16cid:durableId="1078283612">
    <w:abstractNumId w:val="5"/>
  </w:num>
  <w:num w:numId="14" w16cid:durableId="1047795534">
    <w:abstractNumId w:val="14"/>
  </w:num>
  <w:num w:numId="15" w16cid:durableId="1674457302">
    <w:abstractNumId w:val="15"/>
  </w:num>
  <w:num w:numId="16" w16cid:durableId="397560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A8"/>
    <w:rsid w:val="000051D5"/>
    <w:rsid w:val="000344C2"/>
    <w:rsid w:val="0006026B"/>
    <w:rsid w:val="00072FA7"/>
    <w:rsid w:val="00083759"/>
    <w:rsid w:val="000A0E50"/>
    <w:rsid w:val="000A2383"/>
    <w:rsid w:val="000B15F2"/>
    <w:rsid w:val="000B1732"/>
    <w:rsid w:val="001009C0"/>
    <w:rsid w:val="00120D2C"/>
    <w:rsid w:val="001313FD"/>
    <w:rsid w:val="00137FC0"/>
    <w:rsid w:val="00176C24"/>
    <w:rsid w:val="00187C8F"/>
    <w:rsid w:val="001C235D"/>
    <w:rsid w:val="00220863"/>
    <w:rsid w:val="0022224E"/>
    <w:rsid w:val="0023384B"/>
    <w:rsid w:val="002369B3"/>
    <w:rsid w:val="002430A3"/>
    <w:rsid w:val="00243ED7"/>
    <w:rsid w:val="0025227A"/>
    <w:rsid w:val="0026566D"/>
    <w:rsid w:val="00290755"/>
    <w:rsid w:val="002A5968"/>
    <w:rsid w:val="002D5839"/>
    <w:rsid w:val="002D7ADF"/>
    <w:rsid w:val="002E3EE3"/>
    <w:rsid w:val="002F4ED1"/>
    <w:rsid w:val="00323540"/>
    <w:rsid w:val="0032354F"/>
    <w:rsid w:val="00387318"/>
    <w:rsid w:val="003B0874"/>
    <w:rsid w:val="003C1B10"/>
    <w:rsid w:val="004141ED"/>
    <w:rsid w:val="004353D7"/>
    <w:rsid w:val="0043567C"/>
    <w:rsid w:val="004469CB"/>
    <w:rsid w:val="00455725"/>
    <w:rsid w:val="004770D4"/>
    <w:rsid w:val="00481C2A"/>
    <w:rsid w:val="00483958"/>
    <w:rsid w:val="004B752C"/>
    <w:rsid w:val="00500F45"/>
    <w:rsid w:val="00510241"/>
    <w:rsid w:val="00543297"/>
    <w:rsid w:val="0054667B"/>
    <w:rsid w:val="005504D2"/>
    <w:rsid w:val="00581E65"/>
    <w:rsid w:val="005A1AA9"/>
    <w:rsid w:val="005A6843"/>
    <w:rsid w:val="005B259C"/>
    <w:rsid w:val="005D7751"/>
    <w:rsid w:val="005E65A7"/>
    <w:rsid w:val="005F0D7F"/>
    <w:rsid w:val="005F2C23"/>
    <w:rsid w:val="00600E48"/>
    <w:rsid w:val="006146B0"/>
    <w:rsid w:val="0063061F"/>
    <w:rsid w:val="0065245F"/>
    <w:rsid w:val="00663BCE"/>
    <w:rsid w:val="006A647E"/>
    <w:rsid w:val="006C48B1"/>
    <w:rsid w:val="006D6AE5"/>
    <w:rsid w:val="006F3F03"/>
    <w:rsid w:val="00701896"/>
    <w:rsid w:val="00705EBD"/>
    <w:rsid w:val="0072011F"/>
    <w:rsid w:val="0073275D"/>
    <w:rsid w:val="00745B2B"/>
    <w:rsid w:val="007D25F5"/>
    <w:rsid w:val="007E3BA1"/>
    <w:rsid w:val="008045A7"/>
    <w:rsid w:val="00833AE0"/>
    <w:rsid w:val="008402F1"/>
    <w:rsid w:val="00875C99"/>
    <w:rsid w:val="008C7B7A"/>
    <w:rsid w:val="008E729D"/>
    <w:rsid w:val="008F0512"/>
    <w:rsid w:val="008F23D7"/>
    <w:rsid w:val="0092456F"/>
    <w:rsid w:val="00945922"/>
    <w:rsid w:val="009B57A1"/>
    <w:rsid w:val="009E448A"/>
    <w:rsid w:val="009E63DB"/>
    <w:rsid w:val="009F500C"/>
    <w:rsid w:val="00A00A54"/>
    <w:rsid w:val="00A4673A"/>
    <w:rsid w:val="00A50EE7"/>
    <w:rsid w:val="00A531DE"/>
    <w:rsid w:val="00A94524"/>
    <w:rsid w:val="00AA3846"/>
    <w:rsid w:val="00AA57DA"/>
    <w:rsid w:val="00AB3715"/>
    <w:rsid w:val="00AC4A2D"/>
    <w:rsid w:val="00AD7C31"/>
    <w:rsid w:val="00AE3B5E"/>
    <w:rsid w:val="00AF14E7"/>
    <w:rsid w:val="00AF572F"/>
    <w:rsid w:val="00B10032"/>
    <w:rsid w:val="00B272A7"/>
    <w:rsid w:val="00B35443"/>
    <w:rsid w:val="00B45073"/>
    <w:rsid w:val="00B53E94"/>
    <w:rsid w:val="00B60A10"/>
    <w:rsid w:val="00B7503D"/>
    <w:rsid w:val="00B82107"/>
    <w:rsid w:val="00B875A0"/>
    <w:rsid w:val="00BD7893"/>
    <w:rsid w:val="00BE3BCE"/>
    <w:rsid w:val="00C04CFF"/>
    <w:rsid w:val="00C610C0"/>
    <w:rsid w:val="00C65A3C"/>
    <w:rsid w:val="00CB325D"/>
    <w:rsid w:val="00CE4D45"/>
    <w:rsid w:val="00CE6945"/>
    <w:rsid w:val="00CF58D6"/>
    <w:rsid w:val="00D004D2"/>
    <w:rsid w:val="00D73C26"/>
    <w:rsid w:val="00D7737F"/>
    <w:rsid w:val="00DB6CF2"/>
    <w:rsid w:val="00DC4D73"/>
    <w:rsid w:val="00DE07DB"/>
    <w:rsid w:val="00DF050A"/>
    <w:rsid w:val="00DF2AA8"/>
    <w:rsid w:val="00E01F92"/>
    <w:rsid w:val="00E04B91"/>
    <w:rsid w:val="00E129A1"/>
    <w:rsid w:val="00E46883"/>
    <w:rsid w:val="00E50D84"/>
    <w:rsid w:val="00E93C54"/>
    <w:rsid w:val="00E951D0"/>
    <w:rsid w:val="00E96835"/>
    <w:rsid w:val="00EB074D"/>
    <w:rsid w:val="00EC562E"/>
    <w:rsid w:val="00EC582B"/>
    <w:rsid w:val="00EF0BF2"/>
    <w:rsid w:val="00F0741C"/>
    <w:rsid w:val="00F149C3"/>
    <w:rsid w:val="00F1734D"/>
    <w:rsid w:val="00F53B4D"/>
    <w:rsid w:val="00FA7B45"/>
    <w:rsid w:val="00FB33F6"/>
    <w:rsid w:val="00FB7D7C"/>
    <w:rsid w:val="00FE3F36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1FFC"/>
  <w15:docId w15:val="{D9C82C4D-358C-4228-92AD-896F704C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D4"/>
  </w:style>
  <w:style w:type="paragraph" w:styleId="Heading1">
    <w:name w:val="heading 1"/>
    <w:basedOn w:val="Normal"/>
    <w:link w:val="Heading1Char"/>
    <w:uiPriority w:val="9"/>
    <w:qFormat/>
    <w:rsid w:val="00E0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1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1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1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5B2B"/>
    <w:rPr>
      <w:b/>
      <w:bCs/>
    </w:rPr>
  </w:style>
  <w:style w:type="character" w:customStyle="1" w:styleId="verse-17">
    <w:name w:val="verse-17"/>
    <w:basedOn w:val="DefaultParagraphFont"/>
    <w:rsid w:val="00745B2B"/>
  </w:style>
  <w:style w:type="character" w:customStyle="1" w:styleId="verse-10">
    <w:name w:val="verse-10"/>
    <w:basedOn w:val="DefaultParagraphFont"/>
    <w:rsid w:val="00745B2B"/>
  </w:style>
  <w:style w:type="paragraph" w:customStyle="1" w:styleId="css-exrw3m">
    <w:name w:val="css-exrw3m"/>
    <w:basedOn w:val="Normal"/>
    <w:rsid w:val="00D7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F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01F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1F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E01F92"/>
  </w:style>
  <w:style w:type="paragraph" w:customStyle="1" w:styleId="chapter-2">
    <w:name w:val="chapter-2"/>
    <w:basedOn w:val="Normal"/>
    <w:rsid w:val="00E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E01F92"/>
  </w:style>
  <w:style w:type="character" w:customStyle="1" w:styleId="small-caps">
    <w:name w:val="small-caps"/>
    <w:basedOn w:val="DefaultParagraphFont"/>
    <w:rsid w:val="00E01F92"/>
  </w:style>
  <w:style w:type="paragraph" w:styleId="NormalWeb">
    <w:name w:val="Normal (Web)"/>
    <w:basedOn w:val="Normal"/>
    <w:uiPriority w:val="99"/>
    <w:semiHidden/>
    <w:unhideWhenUsed/>
    <w:rsid w:val="00E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243E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-recirculation-link">
    <w:name w:val="c-recirculation-link"/>
    <w:basedOn w:val="Normal"/>
    <w:rsid w:val="00AD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0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dekroot3tnzx">
    <w:name w:val="articledek_root__3tnzx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0E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0E5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rticleleadartcaption2fptj">
    <w:name w:val="articleleadart_caption__2fptj"/>
    <w:basedOn w:val="DefaultParagraphFont"/>
    <w:rsid w:val="000A0E50"/>
  </w:style>
  <w:style w:type="character" w:customStyle="1" w:styleId="articleleadartattribution2hwzn">
    <w:name w:val="articleleadart_attribution__2hwzn"/>
    <w:basedOn w:val="DefaultParagraphFont"/>
    <w:rsid w:val="000A0E50"/>
  </w:style>
  <w:style w:type="paragraph" w:customStyle="1" w:styleId="dropcap">
    <w:name w:val="dropcap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s">
    <w:name w:val="smallcaps"/>
    <w:basedOn w:val="DefaultParagraphFont"/>
    <w:rsid w:val="000A0E50"/>
  </w:style>
  <w:style w:type="paragraph" w:customStyle="1" w:styleId="ha-c-standardhed">
    <w:name w:val="ha-c-standard__hed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-c-standarddek">
    <w:name w:val="ha-c-standard__dek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0E50"/>
    <w:rPr>
      <w:i/>
      <w:iCs/>
    </w:rPr>
  </w:style>
  <w:style w:type="character" w:customStyle="1" w:styleId="articlebioconnect266ph">
    <w:name w:val="articlebio_connect__266ph"/>
    <w:basedOn w:val="DefaultParagraphFont"/>
    <w:rsid w:val="000A0E50"/>
  </w:style>
  <w:style w:type="character" w:customStyle="1" w:styleId="gray-darkest">
    <w:name w:val="gray-darkest"/>
    <w:basedOn w:val="DefaultParagraphFont"/>
    <w:rsid w:val="00A00A54"/>
  </w:style>
  <w:style w:type="character" w:customStyle="1" w:styleId="display-date">
    <w:name w:val="display-date"/>
    <w:basedOn w:val="DefaultParagraphFont"/>
    <w:rsid w:val="00A00A54"/>
  </w:style>
  <w:style w:type="paragraph" w:customStyle="1" w:styleId="font-copy">
    <w:name w:val="font-copy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-article-body">
    <w:name w:val="font--article-body"/>
    <w:basedOn w:val="DefaultParagraphFont"/>
    <w:rsid w:val="00A00A54"/>
  </w:style>
  <w:style w:type="character" w:customStyle="1" w:styleId="coral-count-number">
    <w:name w:val="coral-count-number"/>
    <w:basedOn w:val="DefaultParagraphFont"/>
    <w:rsid w:val="00A00A54"/>
  </w:style>
  <w:style w:type="paragraph" w:customStyle="1" w:styleId="light">
    <w:name w:val="light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xs">
    <w:name w:val="mt-xs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-xxs">
    <w:name w:val="pl-xxs"/>
    <w:basedOn w:val="DefaultParagraphFont"/>
    <w:rsid w:val="00A00A54"/>
  </w:style>
  <w:style w:type="character" w:customStyle="1" w:styleId="font-xxxs">
    <w:name w:val="font-xxxs"/>
    <w:basedOn w:val="DefaultParagraphFont"/>
    <w:rsid w:val="00A00A54"/>
  </w:style>
  <w:style w:type="character" w:customStyle="1" w:styleId="dib">
    <w:name w:val="dib"/>
    <w:basedOn w:val="DefaultParagraphFont"/>
    <w:rsid w:val="00A00A54"/>
  </w:style>
  <w:style w:type="paragraph" w:customStyle="1" w:styleId="cb">
    <w:name w:val="cb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-xxs">
    <w:name w:val="ml-xxs"/>
    <w:basedOn w:val="DefaultParagraphFont"/>
    <w:rsid w:val="00A00A54"/>
  </w:style>
  <w:style w:type="character" w:customStyle="1" w:styleId="gray-dark">
    <w:name w:val="gray-dark"/>
    <w:basedOn w:val="DefaultParagraphFont"/>
    <w:rsid w:val="00A00A54"/>
  </w:style>
  <w:style w:type="paragraph" w:customStyle="1" w:styleId="ob-dynamic-rec-container">
    <w:name w:val="ob-dynamic-rec-container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unit">
    <w:name w:val="ob-unit"/>
    <w:basedOn w:val="DefaultParagraphFont"/>
    <w:rsid w:val="00A00A54"/>
  </w:style>
  <w:style w:type="character" w:customStyle="1" w:styleId="bold">
    <w:name w:val="bold"/>
    <w:basedOn w:val="DefaultParagraphFont"/>
    <w:rsid w:val="00A00A54"/>
  </w:style>
  <w:style w:type="character" w:customStyle="1" w:styleId="font--subhead">
    <w:name w:val="font--subhead"/>
    <w:basedOn w:val="DefaultParagraphFont"/>
    <w:rsid w:val="00A00A54"/>
  </w:style>
  <w:style w:type="paragraph" w:customStyle="1" w:styleId="gray-dark1">
    <w:name w:val="gray-dark1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A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A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A54"/>
    <w:rPr>
      <w:rFonts w:ascii="Arial" w:eastAsia="Times New Roman" w:hAnsi="Arial" w:cs="Arial"/>
      <w:vanish/>
      <w:sz w:val="16"/>
      <w:szCs w:val="16"/>
    </w:rPr>
  </w:style>
  <w:style w:type="character" w:customStyle="1" w:styleId="article-date">
    <w:name w:val="article-date"/>
    <w:basedOn w:val="DefaultParagraphFont"/>
    <w:rsid w:val="006D6AE5"/>
  </w:style>
  <w:style w:type="character" w:customStyle="1" w:styleId="primary-bylines">
    <w:name w:val="primary-bylines"/>
    <w:basedOn w:val="DefaultParagraphFont"/>
    <w:rsid w:val="006D6AE5"/>
  </w:style>
  <w:style w:type="character" w:customStyle="1" w:styleId="author-name">
    <w:name w:val="author-name"/>
    <w:basedOn w:val="DefaultParagraphFont"/>
    <w:rsid w:val="006D6AE5"/>
  </w:style>
  <w:style w:type="paragraph" w:customStyle="1" w:styleId="clay-paragraph">
    <w:name w:val="clay-paragraph"/>
    <w:basedOn w:val="Normal"/>
    <w:rsid w:val="006D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ont">
    <w:name w:val="widont"/>
    <w:basedOn w:val="DefaultParagraphFont"/>
    <w:rsid w:val="006D6AE5"/>
  </w:style>
  <w:style w:type="paragraph" w:customStyle="1" w:styleId="description">
    <w:name w:val="description"/>
    <w:basedOn w:val="Normal"/>
    <w:rsid w:val="006D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quo">
    <w:name w:val="dquo"/>
    <w:basedOn w:val="DefaultParagraphFont"/>
    <w:rsid w:val="006D6AE5"/>
  </w:style>
  <w:style w:type="character" w:customStyle="1" w:styleId="author">
    <w:name w:val="author"/>
    <w:basedOn w:val="DefaultParagraphFont"/>
    <w:rsid w:val="00875C99"/>
  </w:style>
  <w:style w:type="character" w:customStyle="1" w:styleId="continue-span">
    <w:name w:val="continue-span"/>
    <w:basedOn w:val="DefaultParagraphFont"/>
    <w:rsid w:val="00875C99"/>
  </w:style>
  <w:style w:type="character" w:customStyle="1" w:styleId="vjs-control-text">
    <w:name w:val="vjs-control-text"/>
    <w:basedOn w:val="DefaultParagraphFont"/>
    <w:rsid w:val="00875C99"/>
  </w:style>
  <w:style w:type="character" w:customStyle="1" w:styleId="vjs-current-time-display">
    <w:name w:val="vjs-current-time-display"/>
    <w:basedOn w:val="DefaultParagraphFont"/>
    <w:rsid w:val="00875C99"/>
  </w:style>
  <w:style w:type="character" w:customStyle="1" w:styleId="vjs-duration-display">
    <w:name w:val="vjs-duration-display"/>
    <w:basedOn w:val="DefaultParagraphFont"/>
    <w:rsid w:val="00875C99"/>
  </w:style>
  <w:style w:type="character" w:customStyle="1" w:styleId="vjs-control-text-loaded-percentage">
    <w:name w:val="vjs-control-text-loaded-percentage"/>
    <w:basedOn w:val="DefaultParagraphFont"/>
    <w:rsid w:val="00875C99"/>
  </w:style>
  <w:style w:type="character" w:customStyle="1" w:styleId="element-invisible">
    <w:name w:val="element-invisible"/>
    <w:basedOn w:val="DefaultParagraphFont"/>
    <w:rsid w:val="00875C99"/>
  </w:style>
  <w:style w:type="paragraph" w:customStyle="1" w:styleId="color-body">
    <w:name w:val="color-body"/>
    <w:basedOn w:val="Normal"/>
    <w:rsid w:val="0022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ntarbp">
    <w:name w:val="gnt_ar_b_p"/>
    <w:basedOn w:val="Normal"/>
    <w:rsid w:val="001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dtext-sc-1wxyvyl-0">
    <w:name w:val="default__styledtext-sc-1wxyvyl-0"/>
    <w:basedOn w:val="Normal"/>
    <w:rsid w:val="00B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metadatametadataparagraph-sc-1gn0vty-0">
    <w:name w:val="imagemetadata__metadataparagraph-sc-1gn0vty-0"/>
    <w:basedOn w:val="Normal"/>
    <w:rsid w:val="00B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styledlistitem-sc-1wwq737-0">
    <w:name w:val="list__styledlistitem-sc-1wwq737-0"/>
    <w:basedOn w:val="Normal"/>
    <w:rsid w:val="00B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5443"/>
    <w:rPr>
      <w:color w:val="605E5C"/>
      <w:shd w:val="clear" w:color="auto" w:fill="E1DFDD"/>
    </w:rPr>
  </w:style>
  <w:style w:type="character" w:customStyle="1" w:styleId="fs-author-name">
    <w:name w:val="fs-author-name"/>
    <w:basedOn w:val="DefaultParagraphFont"/>
    <w:rsid w:val="00B35443"/>
  </w:style>
  <w:style w:type="character" w:customStyle="1" w:styleId="contrib-byline-type">
    <w:name w:val="contrib-byline-type"/>
    <w:basedOn w:val="DefaultParagraphFont"/>
    <w:rsid w:val="00B35443"/>
  </w:style>
  <w:style w:type="character" w:customStyle="1" w:styleId="time">
    <w:name w:val="time"/>
    <w:basedOn w:val="DefaultParagraphFont"/>
    <w:rsid w:val="00B35443"/>
  </w:style>
  <w:style w:type="character" w:customStyle="1" w:styleId="call-to-action-span">
    <w:name w:val="call-to-action-span"/>
    <w:basedOn w:val="DefaultParagraphFont"/>
    <w:rsid w:val="00B35443"/>
  </w:style>
  <w:style w:type="character" w:customStyle="1" w:styleId="estimated-time-span">
    <w:name w:val="estimated-time-span"/>
    <w:basedOn w:val="DefaultParagraphFont"/>
    <w:rsid w:val="00B35443"/>
  </w:style>
  <w:style w:type="character" w:customStyle="1" w:styleId="tooltip-info">
    <w:name w:val="tooltip-info"/>
    <w:basedOn w:val="DefaultParagraphFont"/>
    <w:rsid w:val="00B35443"/>
  </w:style>
  <w:style w:type="paragraph" w:customStyle="1" w:styleId="article-sharingitem">
    <w:name w:val="article-sharing__item"/>
    <w:basedOn w:val="Normal"/>
    <w:rsid w:val="00B3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962">
              <w:marLeft w:val="0"/>
              <w:marRight w:val="0"/>
              <w:marTop w:val="0"/>
              <w:marBottom w:val="375"/>
              <w:divBdr>
                <w:top w:val="single" w:sz="12" w:space="11" w:color="F4F5F6"/>
                <w:left w:val="none" w:sz="0" w:space="0" w:color="auto"/>
                <w:bottom w:val="single" w:sz="12" w:space="8" w:color="F4F5F6"/>
                <w:right w:val="none" w:sz="0" w:space="0" w:color="auto"/>
              </w:divBdr>
              <w:divsChild>
                <w:div w:id="198824020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2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0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8313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0000"/>
                                        <w:bottom w:val="none" w:sz="0" w:space="0" w:color="auto"/>
                                        <w:right w:val="single" w:sz="6" w:space="0" w:color="666666"/>
                                      </w:divBdr>
                                      <w:divsChild>
                                        <w:div w:id="16374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3506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879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5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250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21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170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89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254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01723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508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17856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20371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724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5037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408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9747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38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000000"/>
            <w:right w:val="none" w:sz="0" w:space="0" w:color="auto"/>
          </w:divBdr>
          <w:divsChild>
            <w:div w:id="1960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16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  <w:divsChild>
                                                    <w:div w:id="45922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64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68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1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5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04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0497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5036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604">
              <w:marLeft w:val="24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290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0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268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4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024704">
                  <w:marLeft w:val="0"/>
                  <w:marRight w:val="0"/>
                  <w:marTop w:val="0"/>
                  <w:marBottom w:val="0"/>
                  <w:divBdr>
                    <w:top w:val="single" w:sz="6" w:space="6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0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790">
                  <w:marLeft w:val="0"/>
                  <w:marRight w:val="0"/>
                  <w:marTop w:val="0"/>
                  <w:marBottom w:val="0"/>
                  <w:divBdr>
                    <w:top w:val="single" w:sz="6" w:space="9" w:color="EBEBEB"/>
                    <w:left w:val="none" w:sz="0" w:space="0" w:color="auto"/>
                    <w:bottom w:val="single" w:sz="6" w:space="9" w:color="EBEBEB"/>
                    <w:right w:val="none" w:sz="0" w:space="0" w:color="auto"/>
                  </w:divBdr>
                  <w:divsChild>
                    <w:div w:id="13438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8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78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9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8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82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60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2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2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44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6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02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3592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10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7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1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000000"/>
                        <w:left w:val="none" w:sz="0" w:space="0" w:color="000000"/>
                        <w:bottom w:val="none" w:sz="0" w:space="12" w:color="000000"/>
                        <w:right w:val="none" w:sz="0" w:space="0" w:color="000000"/>
                      </w:divBdr>
                      <w:divsChild>
                        <w:div w:id="6690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2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1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1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01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0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32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2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0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9403">
                                      <w:marLeft w:val="6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453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89563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79426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8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5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686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6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011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71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805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958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09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54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0977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44741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828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5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0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071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29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3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86604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545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4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8442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85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95593">
                      <w:marLeft w:val="24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3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5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3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8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7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993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7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4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3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3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3226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2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07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69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4403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2815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8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291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39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049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74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3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71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230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11225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9116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17857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584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366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73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231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75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D3DC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46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000000"/>
            <w:right w:val="none" w:sz="0" w:space="0" w:color="auto"/>
          </w:divBdr>
          <w:divsChild>
            <w:div w:id="1511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738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5812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601">
          <w:marLeft w:val="0"/>
          <w:marRight w:val="9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026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7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60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6072">
                  <w:marLeft w:val="0"/>
                  <w:marRight w:val="0"/>
                  <w:marTop w:val="0"/>
                  <w:marBottom w:val="300"/>
                  <w:divBdr>
                    <w:top w:val="single" w:sz="6" w:space="9" w:color="E5E5E5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94426097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67277">
              <w:marLeft w:val="-1500"/>
              <w:marRight w:val="60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5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8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Bachelor</dc:creator>
  <cp:keywords/>
  <dc:description/>
  <cp:lastModifiedBy>David Bachelor</cp:lastModifiedBy>
  <cp:revision>7</cp:revision>
  <dcterms:created xsi:type="dcterms:W3CDTF">2023-01-18T21:34:00Z</dcterms:created>
  <dcterms:modified xsi:type="dcterms:W3CDTF">2023-02-14T16:44:00Z</dcterms:modified>
</cp:coreProperties>
</file>